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MODELO DE RESUMO SIMPLES</w:t>
      </w: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TÍTULO DO TRABALHO</w:t>
      </w:r>
      <w:r>
        <w:rPr>
          <w:rFonts w:ascii="Arial" w:hAnsi="Arial" w:cs="Arial"/>
          <w:color w:val="000000"/>
          <w:sz w:val="28"/>
          <w:szCs w:val="28"/>
        </w:rPr>
        <w:t xml:space="preserve"> (Negrito, Arial, Tamanho 14, caixa alta)</w:t>
      </w: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TITLE </w:t>
      </w:r>
      <w:r>
        <w:rPr>
          <w:rFonts w:ascii="Arial" w:hAnsi="Arial" w:cs="Arial"/>
          <w:color w:val="000000"/>
          <w:sz w:val="28"/>
          <w:szCs w:val="28"/>
        </w:rPr>
        <w:t>(Negrito, Arial, Tamanho 14, itálico, caixa alta)</w:t>
      </w: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A37CF7" w:rsidRDefault="00A37CF7" w:rsidP="00A37CF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251F4F">
        <w:rPr>
          <w:rFonts w:ascii="Arial" w:hAnsi="Arial" w:cs="Arial"/>
          <w:color w:val="000000"/>
          <w:sz w:val="28"/>
          <w:szCs w:val="28"/>
        </w:rPr>
        <w:t>TÍTULO: Arial, tamanho 14, caixa alta</w:t>
      </w:r>
      <w:r>
        <w:rPr>
          <w:rFonts w:ascii="Arial" w:hAnsi="Arial" w:cs="Arial"/>
          <w:color w:val="000000"/>
          <w:sz w:val="28"/>
          <w:szCs w:val="28"/>
        </w:rPr>
        <w:t>, negrito</w:t>
      </w:r>
      <w:r w:rsidRPr="00251F4F">
        <w:rPr>
          <w:rFonts w:ascii="Arial" w:hAnsi="Arial" w:cs="Arial"/>
          <w:color w:val="000000"/>
          <w:sz w:val="28"/>
          <w:szCs w:val="28"/>
        </w:rPr>
        <w:t>. O título deve constituir uma promessa exata do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51F4F">
        <w:rPr>
          <w:rFonts w:ascii="Arial" w:hAnsi="Arial" w:cs="Arial"/>
          <w:color w:val="000000"/>
          <w:sz w:val="28"/>
          <w:szCs w:val="28"/>
        </w:rPr>
        <w:t>conteúdo do resumo. Deve ser objetivo e curto (não ultrapassar 15 palavras) e ressaltar o</w:t>
      </w:r>
      <w:r>
        <w:rPr>
          <w:rFonts w:ascii="Arial" w:hAnsi="Arial" w:cs="Arial"/>
          <w:color w:val="000000"/>
          <w:sz w:val="28"/>
          <w:szCs w:val="28"/>
        </w:rPr>
        <w:t xml:space="preserve"> avanço do conhecimento que justifica</w:t>
      </w:r>
      <w:r w:rsidRPr="00251F4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sua apresentação. Sempre que pertinente, </w:t>
      </w:r>
      <w:r w:rsidRPr="00251F4F">
        <w:rPr>
          <w:rFonts w:ascii="Arial" w:hAnsi="Arial" w:cs="Arial"/>
          <w:color w:val="000000"/>
          <w:sz w:val="28"/>
          <w:szCs w:val="28"/>
        </w:rPr>
        <w:t>deve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51F4F">
        <w:rPr>
          <w:rFonts w:ascii="Arial" w:hAnsi="Arial" w:cs="Arial"/>
          <w:color w:val="000000"/>
          <w:sz w:val="28"/>
          <w:szCs w:val="28"/>
        </w:rPr>
        <w:t>incluir o tipo de fóssil identificado ou reavaliado (sua inserção taxonômica, pelo menos de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51F4F">
        <w:rPr>
          <w:rFonts w:ascii="Arial" w:hAnsi="Arial" w:cs="Arial"/>
          <w:color w:val="000000"/>
          <w:sz w:val="28"/>
          <w:szCs w:val="28"/>
        </w:rPr>
        <w:t>clado</w:t>
      </w:r>
      <w:proofErr w:type="spellEnd"/>
      <w:r w:rsidRPr="00251F4F">
        <w:rPr>
          <w:rFonts w:ascii="Arial" w:hAnsi="Arial" w:cs="Arial"/>
          <w:color w:val="000000"/>
          <w:sz w:val="28"/>
          <w:szCs w:val="28"/>
        </w:rPr>
        <w:t xml:space="preserve"> mais elevado), sua idade e a localização do depósito (nesta ordem). </w:t>
      </w:r>
    </w:p>
    <w:p w:rsidR="00A37CF7" w:rsidRDefault="00A37CF7" w:rsidP="00A37CF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Abaixo o título de</w:t>
      </w:r>
      <w:r w:rsidRPr="00251F4F">
        <w:rPr>
          <w:rFonts w:ascii="Arial" w:hAnsi="Arial" w:cs="Arial"/>
          <w:color w:val="000000"/>
          <w:sz w:val="28"/>
          <w:szCs w:val="28"/>
        </w:rPr>
        <w:t xml:space="preserve">ve </w:t>
      </w:r>
      <w:r>
        <w:rPr>
          <w:rFonts w:ascii="Arial" w:hAnsi="Arial" w:cs="Arial"/>
          <w:color w:val="000000"/>
          <w:sz w:val="28"/>
          <w:szCs w:val="28"/>
        </w:rPr>
        <w:t xml:space="preserve">ser </w:t>
      </w:r>
      <w:r w:rsidRPr="00251F4F">
        <w:rPr>
          <w:rFonts w:ascii="Arial" w:hAnsi="Arial" w:cs="Arial"/>
          <w:color w:val="000000"/>
          <w:sz w:val="28"/>
          <w:szCs w:val="28"/>
        </w:rPr>
        <w:t>vertido para a língua inglesa (</w:t>
      </w:r>
      <w:r>
        <w:rPr>
          <w:rFonts w:ascii="Arial" w:hAnsi="Arial" w:cs="Arial"/>
          <w:color w:val="000000"/>
          <w:sz w:val="28"/>
          <w:szCs w:val="28"/>
        </w:rPr>
        <w:t>Negrito, Arial, Tamanho 14, itálico, caixa alta</w:t>
      </w:r>
      <w:r w:rsidRPr="00251F4F">
        <w:rPr>
          <w:rFonts w:ascii="Arial" w:hAnsi="Arial" w:cs="Arial"/>
          <w:color w:val="000000"/>
          <w:sz w:val="28"/>
          <w:szCs w:val="28"/>
        </w:rPr>
        <w:t>).</w:t>
      </w: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>AUTOR A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; CO-AUTOR B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&amp; CO-AUTOR C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(Arial, tamanho 10, caixa alta)</w:t>
      </w: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Instituição A;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Instituição B;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Instituição C</w:t>
      </w: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autor_a@email.com; co-autor_b@email.com; co-autor_c@email.com </w:t>
      </w: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</w:p>
    <w:p w:rsidR="00A37CF7" w:rsidRDefault="00A37CF7" w:rsidP="00A37CF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37CF7">
        <w:rPr>
          <w:rFonts w:ascii="Arial" w:hAnsi="Arial" w:cs="Arial"/>
          <w:color w:val="000000"/>
          <w:sz w:val="20"/>
          <w:szCs w:val="20"/>
        </w:rPr>
        <w:t>AUTOR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A37CF7"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A37CF7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37CF7">
        <w:rPr>
          <w:rFonts w:ascii="Arial" w:hAnsi="Arial" w:cs="Arial"/>
          <w:color w:val="000000"/>
          <w:sz w:val="20"/>
          <w:szCs w:val="20"/>
        </w:rPr>
        <w:t>Arial, tamanho 10, caixa alta.</w:t>
      </w:r>
    </w:p>
    <w:p w:rsidR="00A37CF7" w:rsidRPr="00A37CF7" w:rsidRDefault="00A37CF7" w:rsidP="00A37CF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FILIAÇÃO DO(S) AUTOR(ES): </w:t>
      </w:r>
      <w:r w:rsidRPr="00A37CF7">
        <w:rPr>
          <w:rFonts w:ascii="Arial" w:hAnsi="Arial" w:cs="Arial"/>
          <w:color w:val="000000"/>
          <w:sz w:val="20"/>
          <w:szCs w:val="20"/>
        </w:rPr>
        <w:t>Arial, tamanho 10, caixa baixa e acompanhado 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37CF7">
        <w:rPr>
          <w:rFonts w:ascii="Arial" w:hAnsi="Arial" w:cs="Arial"/>
          <w:color w:val="000000"/>
          <w:sz w:val="20"/>
          <w:szCs w:val="20"/>
        </w:rPr>
        <w:t>dados de filiação, nome do laboratório/museu/empresa, nome da instituição. Em uma nova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37CF7">
        <w:rPr>
          <w:rFonts w:ascii="Arial" w:hAnsi="Arial" w:cs="Arial"/>
          <w:color w:val="000000"/>
          <w:sz w:val="20"/>
          <w:szCs w:val="20"/>
        </w:rPr>
        <w:t>linha o e-mail dos autores, seguindo a ordem de autoria.</w:t>
      </w:r>
    </w:p>
    <w:p w:rsidR="00A37CF7" w:rsidRDefault="00A37CF7" w:rsidP="00A37CF7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</w:p>
    <w:p w:rsidR="00A37CF7" w:rsidRDefault="00A37CF7" w:rsidP="00A37CF7">
      <w:pPr>
        <w:pStyle w:val="Ttulo-Resumo"/>
        <w:spacing w:before="0" w:after="0"/>
        <w:rPr>
          <w:rFonts w:cs="Arial"/>
          <w:sz w:val="24"/>
          <w:szCs w:val="24"/>
        </w:rPr>
      </w:pPr>
      <w:r w:rsidRPr="00A37CF7">
        <w:rPr>
          <w:rFonts w:cs="Arial"/>
          <w:b w:val="0"/>
          <w:sz w:val="24"/>
          <w:szCs w:val="24"/>
        </w:rPr>
        <w:t>TEXTO DO RESUMO SIMPLES</w:t>
      </w:r>
      <w:r>
        <w:rPr>
          <w:rFonts w:cs="Arial"/>
          <w:b w:val="0"/>
          <w:sz w:val="24"/>
          <w:szCs w:val="24"/>
        </w:rPr>
        <w:t xml:space="preserve"> (Arial, tamanho 12</w:t>
      </w:r>
      <w:r>
        <w:rPr>
          <w:rFonts w:cs="Arial"/>
          <w:b w:val="0"/>
          <w:sz w:val="24"/>
          <w:szCs w:val="24"/>
        </w:rPr>
        <w:t>, espaçamento simples</w:t>
      </w:r>
      <w:r>
        <w:rPr>
          <w:rFonts w:cs="Arial"/>
          <w:b w:val="0"/>
          <w:sz w:val="24"/>
          <w:szCs w:val="24"/>
        </w:rPr>
        <w:t>)</w:t>
      </w:r>
    </w:p>
    <w:p w:rsidR="00A37CF7" w:rsidRDefault="00A37CF7" w:rsidP="00A37CF7">
      <w:pPr>
        <w:pStyle w:val="Texto-Resumo"/>
        <w:spacing w:after="0"/>
        <w:jc w:val="center"/>
        <w:rPr>
          <w:rFonts w:cs="Arial"/>
          <w:sz w:val="24"/>
          <w:szCs w:val="24"/>
        </w:rPr>
      </w:pPr>
    </w:p>
    <w:p w:rsidR="00A37CF7" w:rsidRDefault="00A37CF7" w:rsidP="00A37CF7">
      <w:pPr>
        <w:pStyle w:val="Resumo-Texto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texto deve conter entre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25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 30 </w:t>
      </w:r>
      <w:r>
        <w:rPr>
          <w:rFonts w:cs="Arial"/>
          <w:sz w:val="24"/>
          <w:szCs w:val="24"/>
        </w:rPr>
        <w:t xml:space="preserve">linhas </w:t>
      </w:r>
      <w:r>
        <w:rPr>
          <w:rFonts w:cs="Arial"/>
          <w:sz w:val="24"/>
          <w:szCs w:val="24"/>
        </w:rPr>
        <w:t xml:space="preserve">(ou 350 palavras), </w:t>
      </w:r>
      <w:r w:rsidRPr="00A37CF7">
        <w:rPr>
          <w:rFonts w:cs="Arial"/>
          <w:sz w:val="24"/>
          <w:szCs w:val="24"/>
        </w:rPr>
        <w:t>redigido em parágrafo único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 sem parágrafos.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Deve apresentar de forma concisa os objetivos, metodologia, os resultado alcançados e conclusões.</w:t>
      </w:r>
      <w:r>
        <w:rPr>
          <w:rFonts w:cs="Arial"/>
          <w:sz w:val="24"/>
          <w:szCs w:val="24"/>
        </w:rPr>
        <w:t xml:space="preserve"> N</w:t>
      </w:r>
      <w:r w:rsidRPr="00A37CF7">
        <w:rPr>
          <w:rFonts w:cs="Arial"/>
          <w:sz w:val="24"/>
          <w:szCs w:val="24"/>
        </w:rPr>
        <w:t>ão conter referências bibliográficas, figuras, o</w:t>
      </w:r>
      <w:r>
        <w:rPr>
          <w:rFonts w:cs="Arial"/>
          <w:sz w:val="24"/>
          <w:szCs w:val="24"/>
        </w:rPr>
        <w:t xml:space="preserve">u tabelas. Na última linha deve </w:t>
      </w:r>
      <w:r w:rsidRPr="00A37CF7">
        <w:rPr>
          <w:rFonts w:cs="Arial"/>
          <w:sz w:val="24"/>
          <w:szCs w:val="24"/>
        </w:rPr>
        <w:t xml:space="preserve">conter a </w:t>
      </w:r>
      <w:proofErr w:type="spellStart"/>
      <w:r w:rsidRPr="00A37CF7">
        <w:rPr>
          <w:rFonts w:cs="Arial"/>
          <w:sz w:val="24"/>
          <w:szCs w:val="24"/>
        </w:rPr>
        <w:t>nominata</w:t>
      </w:r>
      <w:proofErr w:type="spellEnd"/>
      <w:r w:rsidRPr="00A37CF7">
        <w:rPr>
          <w:rFonts w:cs="Arial"/>
          <w:sz w:val="24"/>
          <w:szCs w:val="24"/>
        </w:rPr>
        <w:t xml:space="preserve"> dos órgãos apoiadores (letras maiúsculas</w:t>
      </w:r>
      <w:r>
        <w:rPr>
          <w:rFonts w:cs="Arial"/>
          <w:sz w:val="24"/>
          <w:szCs w:val="24"/>
        </w:rPr>
        <w:t xml:space="preserve">) na produção da pesquisa ou na </w:t>
      </w:r>
      <w:r w:rsidRPr="00A37CF7">
        <w:rPr>
          <w:rFonts w:cs="Arial"/>
          <w:sz w:val="24"/>
          <w:szCs w:val="24"/>
        </w:rPr>
        <w:t>concessão de bolsas, que permitiram a realização da pesquisa.</w:t>
      </w:r>
    </w:p>
    <w:p w:rsidR="00A37CF7" w:rsidRDefault="00A37CF7">
      <w:pPr>
        <w:suppressAutoHyphens w:val="0"/>
        <w:spacing w:line="259" w:lineRule="auto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  <w:r>
        <w:rPr>
          <w:rFonts w:cs="Arial"/>
          <w:sz w:val="24"/>
          <w:szCs w:val="24"/>
        </w:rPr>
        <w:br w:type="page"/>
      </w:r>
    </w:p>
    <w:p w:rsidR="00A37CF7" w:rsidRPr="00A37CF7" w:rsidRDefault="00A37CF7" w:rsidP="00A37CF7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EXEMPLO:</w:t>
      </w:r>
    </w:p>
    <w:p w:rsidR="00A37CF7" w:rsidRDefault="00A37CF7">
      <w:pPr>
        <w:spacing w:after="0"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412467" w:rsidRDefault="00A37CF7">
      <w:pPr>
        <w:spacing w:after="0" w:line="100" w:lineRule="atLeast"/>
        <w:jc w:val="both"/>
      </w:pPr>
      <w:r>
        <w:rPr>
          <w:rFonts w:ascii="Arial" w:hAnsi="Arial" w:cs="Arial"/>
          <w:b/>
          <w:sz w:val="28"/>
          <w:szCs w:val="28"/>
        </w:rPr>
        <w:t>CONCHOSTRÁCEOS (SPINICAUDATA, CRUSTACEA) DA FORMAÇÃO MARÍLIA (GRUPO BAURU, CRETÁCEO SUPERIOR)</w:t>
      </w:r>
    </w:p>
    <w:p w:rsidR="00412467" w:rsidRDefault="00412467">
      <w:pPr>
        <w:spacing w:after="0" w:line="100" w:lineRule="atLeast"/>
        <w:jc w:val="both"/>
      </w:pPr>
    </w:p>
    <w:p w:rsidR="00412467" w:rsidRDefault="00A37CF7">
      <w:pPr>
        <w:spacing w:after="0" w:line="100" w:lineRule="atLeast"/>
        <w:jc w:val="both"/>
      </w:pPr>
      <w:r>
        <w:rPr>
          <w:rFonts w:ascii="Arial" w:hAnsi="Arial" w:cs="Arial"/>
          <w:b/>
          <w:i/>
          <w:sz w:val="28"/>
          <w:szCs w:val="28"/>
        </w:rPr>
        <w:t>CONCHOSTRACEAN (SPINICAUDATA, CRUSTACEA) FROM MARÍLIA FORMATION (BAURU GROUP, UPPER CRETACEOUS)</w:t>
      </w:r>
    </w:p>
    <w:p w:rsidR="00412467" w:rsidRDefault="00412467">
      <w:pPr>
        <w:spacing w:after="0" w:line="100" w:lineRule="atLeast"/>
        <w:jc w:val="center"/>
      </w:pPr>
    </w:p>
    <w:p w:rsidR="00412467" w:rsidRDefault="00A37CF7">
      <w:pPr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>FÁBIO AUGUSTO CARBONARO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RENATO PIRANI GHILARDI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&amp;</w:t>
      </w:r>
      <w:r>
        <w:rPr>
          <w:rFonts w:ascii="Arial" w:hAnsi="Arial" w:cs="Arial"/>
          <w:sz w:val="20"/>
          <w:szCs w:val="20"/>
        </w:rPr>
        <w:t xml:space="preserve"> ROSEMARIE ROHN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412467" w:rsidRDefault="00A37CF7">
      <w:pPr>
        <w:spacing w:after="0" w:line="100" w:lineRule="atLeast"/>
        <w:jc w:val="center"/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FFCLRP, USP, Ribeirão Preto, SP;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DCB, FC, UNESP, Bauru, SP;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IGCE, UNESP, Rio Claro, SP, Brasil.</w:t>
      </w:r>
    </w:p>
    <w:p w:rsidR="00412467" w:rsidRDefault="00A37CF7">
      <w:pPr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>fabiocarbonaro@yahoo.com.br, ghilardi@fc.unesp.br, rohn@rc.unesp.br</w:t>
      </w:r>
    </w:p>
    <w:p w:rsidR="00412467" w:rsidRDefault="00412467">
      <w:pPr>
        <w:spacing w:after="0" w:line="100" w:lineRule="atLeast"/>
        <w:jc w:val="center"/>
      </w:pPr>
    </w:p>
    <w:p w:rsidR="00412467" w:rsidRDefault="00A37CF7">
      <w:pPr>
        <w:spacing w:after="0" w:line="100" w:lineRule="atLeast"/>
        <w:jc w:val="both"/>
      </w:pPr>
      <w:proofErr w:type="spellStart"/>
      <w:r>
        <w:rPr>
          <w:rFonts w:ascii="Arial" w:hAnsi="Arial" w:cs="Arial"/>
          <w:sz w:val="24"/>
          <w:szCs w:val="24"/>
        </w:rPr>
        <w:t>Conchostráceos</w:t>
      </w:r>
      <w:proofErr w:type="spellEnd"/>
      <w:r>
        <w:rPr>
          <w:rFonts w:ascii="Arial" w:hAnsi="Arial" w:cs="Arial"/>
          <w:sz w:val="24"/>
          <w:szCs w:val="24"/>
        </w:rPr>
        <w:t xml:space="preserve"> constituem elementos da fauna </w:t>
      </w:r>
      <w:proofErr w:type="spellStart"/>
      <w:r>
        <w:rPr>
          <w:rFonts w:ascii="Arial" w:hAnsi="Arial" w:cs="Arial"/>
          <w:sz w:val="24"/>
          <w:szCs w:val="24"/>
        </w:rPr>
        <w:t>nectobentônica</w:t>
      </w:r>
      <w:proofErr w:type="spellEnd"/>
      <w:r>
        <w:rPr>
          <w:rFonts w:ascii="Arial" w:hAnsi="Arial" w:cs="Arial"/>
          <w:sz w:val="24"/>
          <w:szCs w:val="24"/>
        </w:rPr>
        <w:t xml:space="preserve"> de pequenos</w:t>
      </w:r>
      <w:r>
        <w:rPr>
          <w:rFonts w:ascii="Arial" w:hAnsi="Arial" w:cs="Arial"/>
          <w:sz w:val="24"/>
          <w:szCs w:val="24"/>
        </w:rPr>
        <w:t xml:space="preserve"> corpos d'água doce, na maioria das vezes, efêmeros. Tais organismos apresentam diminutas dimensões (3 mm-2 cm) e são envoltos por uma carapaça bivalve. Os </w:t>
      </w:r>
      <w:proofErr w:type="spellStart"/>
      <w:r>
        <w:rPr>
          <w:rFonts w:ascii="Arial" w:hAnsi="Arial" w:cs="Arial"/>
          <w:sz w:val="24"/>
          <w:szCs w:val="24"/>
        </w:rPr>
        <w:t>conchostráceos</w:t>
      </w:r>
      <w:proofErr w:type="spellEnd"/>
      <w:r>
        <w:rPr>
          <w:rFonts w:ascii="Arial" w:hAnsi="Arial" w:cs="Arial"/>
          <w:sz w:val="24"/>
          <w:szCs w:val="24"/>
        </w:rPr>
        <w:t xml:space="preserve"> do Grupo Bauru (Cretáceo Superior) são representados pelas espécies </w:t>
      </w:r>
      <w:proofErr w:type="spellStart"/>
      <w:r>
        <w:rPr>
          <w:rFonts w:ascii="Arial" w:hAnsi="Arial" w:cs="Arial"/>
          <w:i/>
          <w:sz w:val="24"/>
          <w:szCs w:val="24"/>
        </w:rPr>
        <w:t>Palaeolimnadiopsi</w:t>
      </w:r>
      <w:r>
        <w:rPr>
          <w:rFonts w:ascii="Arial" w:hAnsi="Arial" w:cs="Arial"/>
          <w:i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suarezi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i/>
          <w:sz w:val="24"/>
          <w:szCs w:val="24"/>
        </w:rPr>
        <w:t>Bauruestheria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sancarlensis</w:t>
      </w:r>
      <w:proofErr w:type="spellEnd"/>
      <w:r>
        <w:rPr>
          <w:rFonts w:ascii="Arial" w:hAnsi="Arial" w:cs="Arial"/>
          <w:sz w:val="24"/>
          <w:szCs w:val="24"/>
        </w:rPr>
        <w:t xml:space="preserve">, descritas nas formações Araçatuba e Adamantina. Aqui são registrados, pela primeira vez, </w:t>
      </w:r>
      <w:proofErr w:type="spellStart"/>
      <w:r>
        <w:rPr>
          <w:rFonts w:ascii="Arial" w:hAnsi="Arial" w:cs="Arial"/>
          <w:sz w:val="24"/>
          <w:szCs w:val="24"/>
        </w:rPr>
        <w:t>conchostráceos</w:t>
      </w:r>
      <w:proofErr w:type="spellEnd"/>
      <w:r>
        <w:rPr>
          <w:rFonts w:ascii="Arial" w:hAnsi="Arial" w:cs="Arial"/>
          <w:sz w:val="24"/>
          <w:szCs w:val="24"/>
        </w:rPr>
        <w:t xml:space="preserve"> encontrados na Formação Marília. O material foi coletado pelo geólogo Dr. Sérgio </w:t>
      </w:r>
      <w:proofErr w:type="spellStart"/>
      <w:r>
        <w:rPr>
          <w:rFonts w:ascii="Arial" w:hAnsi="Arial" w:cs="Arial"/>
          <w:sz w:val="24"/>
          <w:szCs w:val="24"/>
        </w:rPr>
        <w:t>Mezzalira</w:t>
      </w:r>
      <w:proofErr w:type="spellEnd"/>
      <w:r>
        <w:rPr>
          <w:rFonts w:ascii="Arial" w:hAnsi="Arial" w:cs="Arial"/>
          <w:sz w:val="24"/>
          <w:szCs w:val="24"/>
        </w:rPr>
        <w:t xml:space="preserve"> e se encontra na Cole</w:t>
      </w:r>
      <w:r>
        <w:rPr>
          <w:rFonts w:ascii="Arial" w:hAnsi="Arial" w:cs="Arial"/>
          <w:sz w:val="24"/>
          <w:szCs w:val="24"/>
        </w:rPr>
        <w:t xml:space="preserve">ção do Laboratório de Paleontologia de </w:t>
      </w:r>
      <w:proofErr w:type="spellStart"/>
      <w:r>
        <w:rPr>
          <w:rFonts w:ascii="Arial" w:hAnsi="Arial" w:cs="Arial"/>
          <w:sz w:val="24"/>
          <w:szCs w:val="24"/>
        </w:rPr>
        <w:t>Macroinvertebrados</w:t>
      </w:r>
      <w:proofErr w:type="spellEnd"/>
      <w:r>
        <w:rPr>
          <w:rFonts w:ascii="Arial" w:hAnsi="Arial" w:cs="Arial"/>
          <w:sz w:val="24"/>
          <w:szCs w:val="24"/>
        </w:rPr>
        <w:t xml:space="preserve"> (LAPALMA) da UNESP/Bauru, porém ainda não havia sido analisado. Os fósseis, embora mal preservados, têm grande valor pela escassez de </w:t>
      </w:r>
      <w:proofErr w:type="spellStart"/>
      <w:r>
        <w:rPr>
          <w:rFonts w:ascii="Arial" w:hAnsi="Arial" w:cs="Arial"/>
          <w:sz w:val="24"/>
          <w:szCs w:val="24"/>
        </w:rPr>
        <w:t>conchostráceos</w:t>
      </w:r>
      <w:proofErr w:type="spellEnd"/>
      <w:r>
        <w:rPr>
          <w:rFonts w:ascii="Arial" w:hAnsi="Arial" w:cs="Arial"/>
          <w:sz w:val="24"/>
          <w:szCs w:val="24"/>
        </w:rPr>
        <w:t xml:space="preserve"> preservados nesta unidade, o que se tornou patent</w:t>
      </w:r>
      <w:r>
        <w:rPr>
          <w:rFonts w:ascii="Arial" w:hAnsi="Arial" w:cs="Arial"/>
          <w:sz w:val="24"/>
          <w:szCs w:val="24"/>
        </w:rPr>
        <w:t xml:space="preserve">e na investigação de inúmeros depósitos da formação, às vezes ricos em </w:t>
      </w:r>
      <w:proofErr w:type="gramStart"/>
      <w:r>
        <w:rPr>
          <w:rFonts w:ascii="Arial" w:hAnsi="Arial" w:cs="Arial"/>
          <w:sz w:val="24"/>
          <w:szCs w:val="24"/>
        </w:rPr>
        <w:t>restos</w:t>
      </w:r>
      <w:proofErr w:type="gramEnd"/>
      <w:r>
        <w:rPr>
          <w:rFonts w:ascii="Arial" w:hAnsi="Arial" w:cs="Arial"/>
          <w:sz w:val="24"/>
          <w:szCs w:val="24"/>
        </w:rPr>
        <w:t xml:space="preserve"> de vertebrados fósseis, moluscos e </w:t>
      </w:r>
      <w:proofErr w:type="spellStart"/>
      <w:r>
        <w:rPr>
          <w:rFonts w:ascii="Arial" w:hAnsi="Arial" w:cs="Arial"/>
          <w:sz w:val="24"/>
          <w:szCs w:val="24"/>
        </w:rPr>
        <w:t>ostracodes</w:t>
      </w:r>
      <w:proofErr w:type="spellEnd"/>
      <w:r>
        <w:rPr>
          <w:rFonts w:ascii="Arial" w:hAnsi="Arial" w:cs="Arial"/>
          <w:sz w:val="24"/>
          <w:szCs w:val="24"/>
        </w:rPr>
        <w:t xml:space="preserve">, contudo sem os </w:t>
      </w:r>
      <w:proofErr w:type="spellStart"/>
      <w:r>
        <w:rPr>
          <w:rFonts w:ascii="Arial" w:hAnsi="Arial" w:cs="Arial"/>
          <w:sz w:val="24"/>
          <w:szCs w:val="24"/>
        </w:rPr>
        <w:t>conchostráceos</w:t>
      </w:r>
      <w:proofErr w:type="spellEnd"/>
      <w:r>
        <w:rPr>
          <w:rFonts w:ascii="Arial" w:hAnsi="Arial" w:cs="Arial"/>
          <w:sz w:val="24"/>
          <w:szCs w:val="24"/>
        </w:rPr>
        <w:t xml:space="preserve">. A má representação dos </w:t>
      </w:r>
      <w:proofErr w:type="spellStart"/>
      <w:r>
        <w:rPr>
          <w:rFonts w:ascii="Arial" w:hAnsi="Arial" w:cs="Arial"/>
          <w:sz w:val="24"/>
          <w:szCs w:val="24"/>
        </w:rPr>
        <w:t>conchostráceos</w:t>
      </w:r>
      <w:proofErr w:type="spellEnd"/>
      <w:r>
        <w:rPr>
          <w:rFonts w:ascii="Arial" w:hAnsi="Arial" w:cs="Arial"/>
          <w:sz w:val="24"/>
          <w:szCs w:val="24"/>
        </w:rPr>
        <w:t xml:space="preserve"> deve ter causas </w:t>
      </w:r>
      <w:proofErr w:type="spellStart"/>
      <w:r>
        <w:rPr>
          <w:rFonts w:ascii="Arial" w:hAnsi="Arial" w:cs="Arial"/>
          <w:sz w:val="24"/>
          <w:szCs w:val="24"/>
        </w:rPr>
        <w:t>tafonômicas</w:t>
      </w:r>
      <w:proofErr w:type="spellEnd"/>
      <w:r>
        <w:rPr>
          <w:rFonts w:ascii="Arial" w:hAnsi="Arial" w:cs="Arial"/>
          <w:sz w:val="24"/>
          <w:szCs w:val="24"/>
        </w:rPr>
        <w:t>, pois eles provavelmente viviam em</w:t>
      </w:r>
      <w:r>
        <w:rPr>
          <w:rFonts w:ascii="Arial" w:hAnsi="Arial" w:cs="Arial"/>
          <w:sz w:val="24"/>
          <w:szCs w:val="24"/>
        </w:rPr>
        <w:t xml:space="preserve"> poças d'água ou em canais abandonados de um sistema fluvial, no qual a migração ou avulsão de canais causava frequentes </w:t>
      </w:r>
      <w:proofErr w:type="spellStart"/>
      <w:r>
        <w:rPr>
          <w:rFonts w:ascii="Arial" w:hAnsi="Arial" w:cs="Arial"/>
          <w:sz w:val="24"/>
          <w:szCs w:val="24"/>
        </w:rPr>
        <w:t>retrabalhamentos</w:t>
      </w:r>
      <w:proofErr w:type="spellEnd"/>
      <w:r>
        <w:rPr>
          <w:rFonts w:ascii="Arial" w:hAnsi="Arial" w:cs="Arial"/>
          <w:sz w:val="24"/>
          <w:szCs w:val="24"/>
        </w:rPr>
        <w:t xml:space="preserve"> dos depósitos das planícies de inundação. Normalmente, apenas ossos e conchas de moluscos resistiam às condições de en</w:t>
      </w:r>
      <w:r>
        <w:rPr>
          <w:rFonts w:ascii="Arial" w:hAnsi="Arial" w:cs="Arial"/>
          <w:sz w:val="24"/>
          <w:szCs w:val="24"/>
        </w:rPr>
        <w:t xml:space="preserve">ergia relativamente alta que reinaram em tais processos. Alguns dos </w:t>
      </w:r>
      <w:proofErr w:type="spellStart"/>
      <w:r>
        <w:rPr>
          <w:rFonts w:ascii="Arial" w:hAnsi="Arial" w:cs="Arial"/>
          <w:sz w:val="24"/>
          <w:szCs w:val="24"/>
        </w:rPr>
        <w:t>conchostráceos</w:t>
      </w:r>
      <w:proofErr w:type="spellEnd"/>
      <w:r>
        <w:rPr>
          <w:rFonts w:ascii="Arial" w:hAnsi="Arial" w:cs="Arial"/>
          <w:sz w:val="24"/>
          <w:szCs w:val="24"/>
        </w:rPr>
        <w:t xml:space="preserve"> aqui registrados são excepcionais não só por serem raros, mas também por suas dimensões. </w:t>
      </w:r>
      <w:proofErr w:type="spellStart"/>
      <w:r>
        <w:rPr>
          <w:rFonts w:ascii="Arial" w:hAnsi="Arial" w:cs="Arial"/>
          <w:i/>
          <w:sz w:val="24"/>
          <w:szCs w:val="24"/>
        </w:rPr>
        <w:t>Palaeolimnadiopsis</w:t>
      </w:r>
      <w:proofErr w:type="spellEnd"/>
      <w:r>
        <w:rPr>
          <w:rFonts w:ascii="Arial" w:hAnsi="Arial" w:cs="Arial"/>
          <w:sz w:val="24"/>
          <w:szCs w:val="24"/>
        </w:rPr>
        <w:t xml:space="preserve">? sp., encontrado em </w:t>
      </w:r>
      <w:proofErr w:type="spellStart"/>
      <w:r>
        <w:rPr>
          <w:rFonts w:ascii="Arial" w:hAnsi="Arial" w:cs="Arial"/>
          <w:sz w:val="24"/>
          <w:szCs w:val="24"/>
        </w:rPr>
        <w:t>Peirópolis</w:t>
      </w:r>
      <w:proofErr w:type="spellEnd"/>
      <w:r>
        <w:rPr>
          <w:rFonts w:ascii="Arial" w:hAnsi="Arial" w:cs="Arial"/>
          <w:sz w:val="24"/>
          <w:szCs w:val="24"/>
        </w:rPr>
        <w:t>, Uberaba (MG), apresenta 29,5 mm d</w:t>
      </w:r>
      <w:r>
        <w:rPr>
          <w:rFonts w:ascii="Arial" w:hAnsi="Arial" w:cs="Arial"/>
          <w:sz w:val="24"/>
          <w:szCs w:val="24"/>
        </w:rPr>
        <w:t xml:space="preserve">e altura e pouco mais de 34,8 mm de comprimento, podendo ser considerado "gigante". Sua carapaça é circular, com </w:t>
      </w:r>
      <w:proofErr w:type="spellStart"/>
      <w:r>
        <w:rPr>
          <w:rFonts w:ascii="Arial" w:hAnsi="Arial" w:cs="Arial"/>
          <w:sz w:val="24"/>
          <w:szCs w:val="24"/>
        </w:rPr>
        <w:t>umbo</w:t>
      </w:r>
      <w:proofErr w:type="spellEnd"/>
      <w:r>
        <w:rPr>
          <w:rFonts w:ascii="Arial" w:hAnsi="Arial" w:cs="Arial"/>
          <w:sz w:val="24"/>
          <w:szCs w:val="24"/>
        </w:rPr>
        <w:t xml:space="preserve"> pequeno e marginal. Nenhum tipo de ornamentação foi reconhecido neste exemplar. O gigantismo destes indivíduos pode estar relacionado a um</w:t>
      </w:r>
      <w:r>
        <w:rPr>
          <w:rFonts w:ascii="Arial" w:hAnsi="Arial" w:cs="Arial"/>
          <w:sz w:val="24"/>
          <w:szCs w:val="24"/>
        </w:rPr>
        <w:t xml:space="preserve">a adaptação desses organismos a um aumento da salinidade e alcalinidade do meio, devido a um aumento da aridez ocorrido no final do </w:t>
      </w:r>
      <w:proofErr w:type="spellStart"/>
      <w:r>
        <w:rPr>
          <w:rFonts w:ascii="Arial" w:hAnsi="Arial" w:cs="Arial"/>
          <w:sz w:val="24"/>
          <w:szCs w:val="24"/>
        </w:rPr>
        <w:t>Maastrichtiano</w:t>
      </w:r>
      <w:proofErr w:type="spellEnd"/>
      <w:r>
        <w:rPr>
          <w:rFonts w:ascii="Arial" w:hAnsi="Arial" w:cs="Arial"/>
          <w:sz w:val="24"/>
          <w:szCs w:val="24"/>
        </w:rPr>
        <w:t>, o qual deve ter diminuído a competição com espécies que não toleravam tais níveis de salinidade e reduzido o</w:t>
      </w:r>
      <w:r>
        <w:rPr>
          <w:rFonts w:ascii="Arial" w:hAnsi="Arial" w:cs="Arial"/>
          <w:sz w:val="24"/>
          <w:szCs w:val="24"/>
        </w:rPr>
        <w:t xml:space="preserve"> risco de predação. Outros exemplares, também de Minas Gerais, provisoriamente incluídos em </w:t>
      </w:r>
      <w:proofErr w:type="spellStart"/>
      <w:r>
        <w:rPr>
          <w:rFonts w:ascii="Arial" w:hAnsi="Arial" w:cs="Arial"/>
          <w:i/>
          <w:sz w:val="24"/>
          <w:szCs w:val="24"/>
        </w:rPr>
        <w:t>Euestheria</w:t>
      </w:r>
      <w:proofErr w:type="spellEnd"/>
      <w:r>
        <w:rPr>
          <w:rFonts w:ascii="Arial" w:hAnsi="Arial" w:cs="Arial"/>
          <w:sz w:val="24"/>
          <w:szCs w:val="24"/>
        </w:rPr>
        <w:t xml:space="preserve">? sp., apresentam 5,0-5,8 mm de altura, 8,2-8,5 mm de comprimento, carapaça oval a oval alongada, </w:t>
      </w:r>
      <w:proofErr w:type="spellStart"/>
      <w:r>
        <w:rPr>
          <w:rFonts w:ascii="Arial" w:hAnsi="Arial" w:cs="Arial"/>
          <w:sz w:val="24"/>
          <w:szCs w:val="24"/>
        </w:rPr>
        <w:t>umbo</w:t>
      </w:r>
      <w:proofErr w:type="spellEnd"/>
      <w:r>
        <w:rPr>
          <w:rFonts w:ascii="Arial" w:hAnsi="Arial" w:cs="Arial"/>
          <w:sz w:val="24"/>
          <w:szCs w:val="24"/>
        </w:rPr>
        <w:t xml:space="preserve"> anterior e ornamentação, embora má preservada, do t</w:t>
      </w:r>
      <w:r>
        <w:rPr>
          <w:rFonts w:ascii="Arial" w:hAnsi="Arial" w:cs="Arial"/>
          <w:sz w:val="24"/>
          <w:szCs w:val="24"/>
        </w:rPr>
        <w:t>ipo reticular poligonal. [CAPES, FAPESP 2011/03752-8]</w:t>
      </w:r>
    </w:p>
    <w:sectPr w:rsidR="00412467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467"/>
    <w:rsid w:val="00412467"/>
    <w:rsid w:val="00A3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51A9-5677-44C0-825F-A317E84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rsid w:val="00A37CF7"/>
    <w:pPr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exto-Resumo">
    <w:name w:val="Texto - Resumo"/>
    <w:basedOn w:val="Normal"/>
    <w:rsid w:val="00A37CF7"/>
    <w:pPr>
      <w:widowControl w:val="0"/>
      <w:spacing w:after="480" w:line="100" w:lineRule="atLeast"/>
      <w:jc w:val="both"/>
    </w:pPr>
    <w:rPr>
      <w:rFonts w:ascii="Arial" w:eastAsia="Times New Roman" w:hAnsi="Arial" w:cs="Times New Roman"/>
      <w:kern w:val="1"/>
      <w:sz w:val="20"/>
      <w:szCs w:val="20"/>
      <w:lang w:eastAsia="pt-BR"/>
    </w:rPr>
  </w:style>
  <w:style w:type="paragraph" w:customStyle="1" w:styleId="Ttulo-Resumo">
    <w:name w:val="Título - Resumo"/>
    <w:basedOn w:val="Normal"/>
    <w:rsid w:val="00A37CF7"/>
    <w:pPr>
      <w:widowControl w:val="0"/>
      <w:spacing w:before="360" w:after="960" w:line="100" w:lineRule="atLeast"/>
      <w:jc w:val="center"/>
    </w:pPr>
    <w:rPr>
      <w:rFonts w:ascii="Arial" w:eastAsia="Times New Roman" w:hAnsi="Arial" w:cs="Times New Roman"/>
      <w:b/>
      <w:kern w:val="1"/>
      <w:sz w:val="20"/>
      <w:szCs w:val="20"/>
      <w:lang w:eastAsia="pt-BR"/>
    </w:rPr>
  </w:style>
  <w:style w:type="paragraph" w:customStyle="1" w:styleId="Resumo-Texto">
    <w:name w:val="Resumo - Texto"/>
    <w:basedOn w:val="Normal"/>
    <w:rsid w:val="00A37CF7"/>
    <w:pPr>
      <w:widowControl w:val="0"/>
      <w:spacing w:after="480" w:line="100" w:lineRule="atLeast"/>
      <w:jc w:val="both"/>
    </w:pPr>
    <w:rPr>
      <w:rFonts w:ascii="Arial" w:eastAsia="Times New Roman" w:hAnsi="Arial" w:cs="Times New Roman"/>
      <w:kern w:val="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Matsumura</dc:creator>
  <cp:lastModifiedBy>Willian Matsumura</cp:lastModifiedBy>
  <cp:revision>5</cp:revision>
  <dcterms:created xsi:type="dcterms:W3CDTF">2014-01-29T15:32:00Z</dcterms:created>
  <dcterms:modified xsi:type="dcterms:W3CDTF">2014-07-01T17:04:00Z</dcterms:modified>
</cp:coreProperties>
</file>